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5D" w:rsidRDefault="008E575D" w:rsidP="001D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rFonts w:asciiTheme="majorHAnsi" w:hAnsiTheme="majorHAnsi" w:cs="Times New Roman"/>
          <w:b/>
          <w:bCs/>
          <w:color w:val="FF0000"/>
          <w:sz w:val="18"/>
          <w:szCs w:val="18"/>
          <w:u w:val="single"/>
          <w:lang w:eastAsia="tr-TR"/>
        </w:rPr>
      </w:pPr>
    </w:p>
    <w:p w:rsidR="001D2D02" w:rsidRDefault="001D2D02" w:rsidP="001D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rFonts w:asciiTheme="majorHAnsi" w:hAnsiTheme="majorHAnsi" w:cs="Times New Roman"/>
          <w:b/>
          <w:bCs/>
          <w:color w:val="FF0000"/>
          <w:sz w:val="18"/>
          <w:szCs w:val="18"/>
          <w:u w:val="single"/>
          <w:lang w:eastAsia="tr-TR"/>
        </w:rPr>
      </w:pPr>
      <w:r>
        <w:rPr>
          <w:rFonts w:asciiTheme="majorHAnsi" w:hAnsiTheme="majorHAnsi" w:cs="Times New Roman"/>
          <w:b/>
          <w:bCs/>
          <w:color w:val="FF0000"/>
          <w:sz w:val="18"/>
          <w:szCs w:val="18"/>
          <w:u w:val="single"/>
          <w:lang w:eastAsia="tr-TR"/>
        </w:rPr>
        <w:t>Karar No:</w:t>
      </w:r>
    </w:p>
    <w:p w:rsidR="00FD11FB" w:rsidRPr="00124372" w:rsidRDefault="00FD11FB" w:rsidP="001D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rFonts w:asciiTheme="majorHAnsi" w:hAnsiTheme="majorHAnsi" w:cs="Times New Roman"/>
          <w:b/>
          <w:bCs/>
          <w:color w:val="FF0000"/>
          <w:sz w:val="18"/>
          <w:szCs w:val="18"/>
          <w:u w:val="single"/>
          <w:lang w:eastAsia="tr-TR"/>
        </w:rPr>
      </w:pPr>
      <w:r w:rsidRPr="00124372">
        <w:rPr>
          <w:rFonts w:asciiTheme="majorHAnsi" w:hAnsiTheme="majorHAnsi" w:cs="Times New Roman"/>
          <w:b/>
          <w:bCs/>
          <w:color w:val="FF0000"/>
          <w:sz w:val="18"/>
          <w:szCs w:val="18"/>
          <w:u w:val="single"/>
          <w:lang w:eastAsia="tr-TR"/>
        </w:rPr>
        <w:t>İlanlı genel kurul örneği</w:t>
      </w:r>
    </w:p>
    <w:p w:rsidR="00003D2C" w:rsidRPr="00124372" w:rsidRDefault="00F035C9"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heme="majorHAnsi" w:hAnsiTheme="majorHAnsi" w:cs="Times New Roman"/>
          <w:color w:val="FF0000"/>
          <w:sz w:val="18"/>
          <w:szCs w:val="18"/>
          <w:u w:val="single"/>
          <w:lang w:eastAsia="tr-TR"/>
        </w:rPr>
      </w:pPr>
      <w:r w:rsidRPr="00124372">
        <w:rPr>
          <w:rFonts w:asciiTheme="majorHAnsi" w:hAnsiTheme="majorHAnsi" w:cs="Times New Roman"/>
          <w:b/>
          <w:bCs/>
          <w:color w:val="FF0000"/>
          <w:sz w:val="18"/>
          <w:szCs w:val="18"/>
          <w:u w:val="single"/>
          <w:lang w:eastAsia="tr-TR"/>
        </w:rPr>
        <w:t xml:space="preserve">ÖRNEK </w:t>
      </w:r>
      <w:r w:rsidR="00003D2C" w:rsidRPr="00124372">
        <w:rPr>
          <w:rFonts w:asciiTheme="majorHAnsi" w:hAnsiTheme="majorHAnsi" w:cs="Times New Roman"/>
          <w:b/>
          <w:bCs/>
          <w:color w:val="FF0000"/>
          <w:sz w:val="18"/>
          <w:szCs w:val="18"/>
          <w:u w:val="single"/>
          <w:lang w:eastAsia="tr-TR"/>
        </w:rPr>
        <w:t>TOPLANTI TUTANAĞI</w:t>
      </w:r>
      <w:r w:rsidR="00003D2C" w:rsidRPr="00124372">
        <w:rPr>
          <w:rFonts w:asciiTheme="majorHAnsi" w:hAnsiTheme="majorHAnsi" w:cs="Times New Roman"/>
          <w:color w:val="FF0000"/>
          <w:sz w:val="18"/>
          <w:szCs w:val="18"/>
          <w:u w:val="single"/>
          <w:lang w:eastAsia="tr-TR"/>
        </w:rPr>
        <w:t> </w:t>
      </w:r>
    </w:p>
    <w:p w:rsidR="00003D2C" w:rsidRPr="00124372" w:rsidRDefault="00003D2C" w:rsidP="001D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heme="majorHAnsi" w:hAnsiTheme="majorHAnsi" w:cs="Times New Roman"/>
          <w:sz w:val="18"/>
          <w:szCs w:val="18"/>
          <w:lang w:eastAsia="tr-TR"/>
        </w:rPr>
      </w:pPr>
      <w:r w:rsidRPr="00124372">
        <w:rPr>
          <w:rFonts w:asciiTheme="majorHAnsi" w:hAnsiTheme="majorHAnsi" w:cs="Times New Roman"/>
          <w:b/>
          <w:bCs/>
          <w:sz w:val="18"/>
          <w:szCs w:val="18"/>
          <w:lang w:eastAsia="tr-TR"/>
        </w:rPr>
        <w:t>T</w:t>
      </w:r>
      <w:r w:rsidR="00FD11FB" w:rsidRPr="00124372">
        <w:rPr>
          <w:rFonts w:asciiTheme="majorHAnsi" w:hAnsiTheme="majorHAnsi" w:cs="Times New Roman"/>
          <w:b/>
          <w:bCs/>
          <w:sz w:val="18"/>
          <w:szCs w:val="18"/>
          <w:lang w:eastAsia="tr-TR"/>
        </w:rPr>
        <w:t>asfiye Halinde……………….</w:t>
      </w:r>
      <w:r w:rsidRPr="00124372">
        <w:rPr>
          <w:rFonts w:asciiTheme="majorHAnsi" w:hAnsiTheme="majorHAnsi" w:cs="Times New Roman"/>
          <w:b/>
          <w:bCs/>
          <w:sz w:val="18"/>
          <w:szCs w:val="18"/>
          <w:lang w:eastAsia="tr-TR"/>
        </w:rPr>
        <w:t>.......... Anonim Şirketinin............ Tarihinde Yapılan ……. Genel Kurul Toplantı Tutanağı</w:t>
      </w:r>
      <w:r w:rsidRPr="00124372">
        <w:rPr>
          <w:rFonts w:asciiTheme="majorHAnsi" w:hAnsiTheme="majorHAnsi" w:cs="Times New Roman"/>
          <w:sz w:val="18"/>
          <w:szCs w:val="18"/>
          <w:lang w:eastAsia="tr-TR"/>
        </w:rPr>
        <w:t> </w:t>
      </w:r>
    </w:p>
    <w:p w:rsidR="00003D2C" w:rsidRPr="00124372"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 xml:space="preserve">     Tasfiye halinde ............... Anonim Şirketinin ........ yılına ait</w:t>
      </w:r>
      <w:r w:rsidR="00FD11FB" w:rsidRPr="00124372">
        <w:rPr>
          <w:rFonts w:asciiTheme="majorHAnsi" w:hAnsiTheme="majorHAnsi" w:cs="Times New Roman"/>
          <w:sz w:val="18"/>
          <w:szCs w:val="18"/>
          <w:lang w:eastAsia="tr-TR"/>
        </w:rPr>
        <w:t xml:space="preserve"> tasfiye sonu </w:t>
      </w:r>
      <w:r w:rsidRPr="00124372">
        <w:rPr>
          <w:rFonts w:asciiTheme="majorHAnsi" w:hAnsiTheme="majorHAnsi" w:cs="Times New Roman"/>
          <w:sz w:val="18"/>
          <w:szCs w:val="18"/>
          <w:lang w:eastAsia="tr-TR"/>
        </w:rPr>
        <w:t xml:space="preserve"> genel kurul toplantısı ........ tarihinde, saat ....... de, şirket merkez adresi olan ............................... adresinde, /</w:t>
      </w:r>
      <w:r w:rsidR="00FD11FB" w:rsidRPr="00124372">
        <w:rPr>
          <w:rFonts w:asciiTheme="majorHAnsi" w:hAnsiTheme="majorHAnsi" w:cs="Times New Roman"/>
          <w:sz w:val="18"/>
          <w:szCs w:val="18"/>
          <w:lang w:eastAsia="tr-TR"/>
        </w:rPr>
        <w:t>…………….</w:t>
      </w:r>
      <w:r w:rsidRPr="00124372">
        <w:rPr>
          <w:rFonts w:asciiTheme="majorHAnsi" w:hAnsiTheme="majorHAnsi" w:cs="Times New Roman"/>
          <w:sz w:val="18"/>
          <w:szCs w:val="18"/>
          <w:lang w:eastAsia="tr-TR"/>
        </w:rPr>
        <w:t>.............</w:t>
      </w:r>
      <w:r w:rsidR="00FD11FB" w:rsidRPr="00124372">
        <w:rPr>
          <w:rFonts w:asciiTheme="majorHAnsi" w:hAnsiTheme="majorHAnsi" w:cs="Times New Roman"/>
          <w:sz w:val="18"/>
          <w:szCs w:val="18"/>
          <w:lang w:eastAsia="tr-TR"/>
        </w:rPr>
        <w:t>(</w:t>
      </w:r>
      <w:r w:rsidR="00FD11FB" w:rsidRPr="00124372">
        <w:rPr>
          <w:rFonts w:asciiTheme="majorHAnsi" w:hAnsiTheme="majorHAnsi" w:cs="Times New Roman"/>
          <w:i/>
          <w:sz w:val="18"/>
          <w:szCs w:val="18"/>
          <w:lang w:eastAsia="tr-TR"/>
        </w:rPr>
        <w:t>bakanlık temsilcisi gelmesi gerekiyor ise</w:t>
      </w:r>
      <w:r w:rsidRPr="00124372">
        <w:rPr>
          <w:rFonts w:asciiTheme="majorHAnsi" w:hAnsiTheme="majorHAnsi" w:cs="Times New Roman"/>
          <w:i/>
          <w:sz w:val="18"/>
          <w:szCs w:val="18"/>
          <w:lang w:eastAsia="tr-TR"/>
        </w:rPr>
        <w:t xml:space="preserve"> İl Gümrük ve Ticaret Müdürlüğü'nün ........ tarih ve .......... sayılı yazılarıyla görevlendirilen Bakanlık Temsilcisi  .........'ın gözetiminde </w:t>
      </w:r>
      <w:r w:rsidR="00FD11FB" w:rsidRPr="00124372">
        <w:rPr>
          <w:rFonts w:asciiTheme="majorHAnsi" w:hAnsiTheme="majorHAnsi" w:cs="Times New Roman"/>
          <w:sz w:val="18"/>
          <w:szCs w:val="18"/>
          <w:lang w:eastAsia="tr-TR"/>
        </w:rPr>
        <w:t>)</w:t>
      </w:r>
      <w:r w:rsidRPr="00124372">
        <w:rPr>
          <w:rFonts w:asciiTheme="majorHAnsi" w:hAnsiTheme="majorHAnsi" w:cs="Times New Roman"/>
          <w:sz w:val="18"/>
          <w:szCs w:val="18"/>
          <w:lang w:eastAsia="tr-TR"/>
        </w:rPr>
        <w:t>yapılmıştır.</w:t>
      </w:r>
    </w:p>
    <w:p w:rsidR="00003D2C" w:rsidRPr="00124372"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ab/>
      </w:r>
      <w:r w:rsidR="00124372" w:rsidRPr="00124372">
        <w:rPr>
          <w:rFonts w:asciiTheme="majorHAnsi" w:eastAsia="Times New Roman" w:hAnsiTheme="majorHAnsi"/>
          <w:sz w:val="18"/>
          <w:szCs w:val="18"/>
          <w:lang w:eastAsia="tr-TR"/>
        </w:rPr>
        <w:t>TTK’nun 414.maddesi gereği Toplantıya</w:t>
      </w:r>
      <w:r w:rsidRPr="00124372">
        <w:rPr>
          <w:rFonts w:asciiTheme="majorHAnsi" w:hAnsiTheme="majorHAnsi" w:cs="Times New Roman"/>
          <w:sz w:val="18"/>
          <w:szCs w:val="18"/>
          <w:lang w:eastAsia="tr-TR"/>
        </w:rPr>
        <w:t xml:space="preserve"> ait çağrı; kanun ve esas sözleşmede öngörüldüğü gibi ve gündemi de ihtiva edecek şekilde, Türkiye Ticaret Sicili Gazetesinin ....... tarih 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FD11FB" w:rsidRPr="00124372">
        <w:rPr>
          <w:rFonts w:asciiTheme="majorHAnsi" w:hAnsiTheme="majorHAnsi" w:cs="Times New Roman"/>
          <w:sz w:val="18"/>
          <w:szCs w:val="18"/>
          <w:lang w:eastAsia="tr-TR"/>
        </w:rPr>
        <w:t xml:space="preserve"> yönetim kurulu başkanı /üyesi</w:t>
      </w:r>
      <w:r w:rsidRPr="00124372">
        <w:rPr>
          <w:rFonts w:asciiTheme="majorHAnsi" w:hAnsiTheme="majorHAnsi" w:cs="Times New Roman"/>
          <w:sz w:val="18"/>
          <w:szCs w:val="18"/>
          <w:lang w:eastAsia="tr-TR"/>
        </w:rPr>
        <w:t xml:space="preserve"> ........... tarafından açılarak gündemin görüşülmesine geçilmiştir.</w:t>
      </w:r>
    </w:p>
    <w:p w:rsidR="00003D2C" w:rsidRPr="00124372"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 xml:space="preserve">1 – Toplantı başkanlığına </w:t>
      </w:r>
      <w:r w:rsidR="00FD11FB" w:rsidRPr="00124372">
        <w:rPr>
          <w:rFonts w:asciiTheme="majorHAnsi" w:hAnsiTheme="majorHAnsi" w:cs="Times New Roman"/>
          <w:sz w:val="18"/>
          <w:szCs w:val="18"/>
          <w:lang w:eastAsia="tr-TR"/>
        </w:rPr>
        <w:t>……</w:t>
      </w:r>
      <w:r w:rsidRPr="00124372">
        <w:rPr>
          <w:rFonts w:asciiTheme="majorHAnsi" w:hAnsiTheme="majorHAnsi" w:cs="Times New Roman"/>
          <w:sz w:val="18"/>
          <w:szCs w:val="18"/>
          <w:lang w:eastAsia="tr-TR"/>
        </w:rPr>
        <w:t>...........nın seçilmelerine oybirliğiyle/........... olumsuz oya karşılık .........oyla karar verildi.</w:t>
      </w:r>
    </w:p>
    <w:p w:rsidR="00003D2C" w:rsidRPr="00124372"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 xml:space="preserve">2 - Yönetim kurulunun </w:t>
      </w:r>
      <w:r w:rsidR="00FD11FB" w:rsidRPr="00124372">
        <w:rPr>
          <w:rFonts w:asciiTheme="majorHAnsi" w:hAnsiTheme="majorHAnsi" w:cs="Times New Roman"/>
          <w:sz w:val="18"/>
          <w:szCs w:val="18"/>
          <w:lang w:eastAsia="tr-TR"/>
        </w:rPr>
        <w:t xml:space="preserve">……..yılları </w:t>
      </w:r>
      <w:r w:rsidRPr="00124372">
        <w:rPr>
          <w:rFonts w:asciiTheme="majorHAnsi" w:hAnsiTheme="majorHAnsi" w:cs="Times New Roman"/>
          <w:sz w:val="18"/>
          <w:szCs w:val="18"/>
          <w:lang w:eastAsia="tr-TR"/>
        </w:rPr>
        <w:t>yıllık faaliyet raporu</w:t>
      </w:r>
      <w:r w:rsidR="00FD11FB" w:rsidRPr="00124372">
        <w:rPr>
          <w:rFonts w:asciiTheme="majorHAnsi" w:hAnsiTheme="majorHAnsi" w:cs="Times New Roman"/>
          <w:sz w:val="18"/>
          <w:szCs w:val="18"/>
          <w:lang w:eastAsia="tr-TR"/>
        </w:rPr>
        <w:t>(</w:t>
      </w:r>
      <w:r w:rsidRPr="00124372">
        <w:rPr>
          <w:rFonts w:asciiTheme="majorHAnsi" w:hAnsiTheme="majorHAnsi" w:cs="Times New Roman"/>
          <w:sz w:val="18"/>
          <w:szCs w:val="18"/>
          <w:lang w:eastAsia="tr-TR"/>
        </w:rPr>
        <w:t xml:space="preserve"> ve varsa denetçi tarafından verilen rapor okundu </w:t>
      </w:r>
      <w:r w:rsidR="00FD11FB" w:rsidRPr="00124372">
        <w:rPr>
          <w:rFonts w:asciiTheme="majorHAnsi" w:hAnsiTheme="majorHAnsi" w:cs="Times New Roman"/>
          <w:sz w:val="18"/>
          <w:szCs w:val="18"/>
          <w:lang w:eastAsia="tr-TR"/>
        </w:rPr>
        <w:t xml:space="preserve">)okundu </w:t>
      </w:r>
      <w:r w:rsidRPr="00124372">
        <w:rPr>
          <w:rFonts w:asciiTheme="majorHAnsi" w:hAnsiTheme="majorHAnsi" w:cs="Times New Roman"/>
          <w:sz w:val="18"/>
          <w:szCs w:val="18"/>
          <w:lang w:eastAsia="tr-TR"/>
        </w:rPr>
        <w:t xml:space="preserve"> müzakere edildi.</w:t>
      </w:r>
    </w:p>
    <w:p w:rsidR="00003D2C" w:rsidRPr="00124372"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3 – Tasfiye</w:t>
      </w:r>
      <w:r w:rsidR="00FD11FB" w:rsidRPr="00124372">
        <w:rPr>
          <w:rFonts w:asciiTheme="majorHAnsi" w:hAnsiTheme="majorHAnsi" w:cs="Times New Roman"/>
          <w:sz w:val="18"/>
          <w:szCs w:val="18"/>
          <w:lang w:eastAsia="tr-TR"/>
        </w:rPr>
        <w:t xml:space="preserve"> son ve kesin</w:t>
      </w:r>
      <w:r w:rsidRPr="00124372">
        <w:rPr>
          <w:rFonts w:asciiTheme="majorHAnsi" w:hAnsiTheme="majorHAnsi" w:cs="Times New Roman"/>
          <w:sz w:val="18"/>
          <w:szCs w:val="18"/>
          <w:lang w:eastAsia="tr-TR"/>
        </w:rPr>
        <w:t xml:space="preserve"> Bilânço ve kâr/zarar hesapları okundu ve müzakere edildi. Yapılan oylama sonucunda, bilânço ve kâr/zarar hesapları oybirliğiyle/....olumsuz oya karşılık ...... oyla tasdik edildi. </w:t>
      </w:r>
    </w:p>
    <w:p w:rsidR="00661FB3" w:rsidRPr="00124372"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 xml:space="preserve">4 - Yapılan oylama sonucunda yönetim kurulu üyeleri ve tasfiye memurları </w:t>
      </w:r>
      <w:r w:rsidR="00FD11FB" w:rsidRPr="00124372">
        <w:rPr>
          <w:rFonts w:asciiTheme="majorHAnsi" w:hAnsiTheme="majorHAnsi" w:cs="Times New Roman"/>
          <w:sz w:val="18"/>
          <w:szCs w:val="18"/>
          <w:lang w:eastAsia="tr-TR"/>
        </w:rPr>
        <w:t xml:space="preserve">(varsa denetçi) </w:t>
      </w:r>
      <w:r w:rsidRPr="00124372">
        <w:rPr>
          <w:rFonts w:asciiTheme="majorHAnsi" w:hAnsiTheme="majorHAnsi" w:cs="Times New Roman"/>
          <w:sz w:val="18"/>
          <w:szCs w:val="18"/>
          <w:lang w:eastAsia="tr-TR"/>
        </w:rPr>
        <w:t xml:space="preserve">oybirliğiyle /...... olumsuz oya karşılık .......oyla ibra edildiler. </w:t>
      </w:r>
    </w:p>
    <w:p w:rsidR="00A20D4B" w:rsidRPr="00124372" w:rsidRDefault="00FD11F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5</w:t>
      </w:r>
      <w:r w:rsidR="00854A6D" w:rsidRPr="00124372">
        <w:rPr>
          <w:rFonts w:asciiTheme="majorHAnsi" w:hAnsiTheme="majorHAnsi" w:cs="Times New Roman"/>
          <w:sz w:val="18"/>
          <w:szCs w:val="18"/>
          <w:lang w:eastAsia="tr-TR"/>
        </w:rPr>
        <w:t>-</w:t>
      </w:r>
      <w:r w:rsidR="00124372" w:rsidRPr="00124372">
        <w:rPr>
          <w:rStyle w:val="Gl"/>
          <w:rFonts w:asciiTheme="majorHAnsi" w:hAnsiTheme="majorHAnsi"/>
          <w:color w:val="000000"/>
          <w:sz w:val="18"/>
          <w:szCs w:val="18"/>
        </w:rPr>
        <w:t xml:space="preserve">Şirketimiz  tasfiyesi ile ilgili </w:t>
      </w:r>
      <w:r w:rsidR="00101D59">
        <w:rPr>
          <w:rStyle w:val="Gl"/>
          <w:rFonts w:asciiTheme="majorHAnsi" w:hAnsiTheme="majorHAnsi"/>
          <w:color w:val="000000"/>
          <w:sz w:val="18"/>
          <w:szCs w:val="18"/>
        </w:rPr>
        <w:t>tescil işlemi …./……/……..tarihinde yapılmış,</w:t>
      </w:r>
      <w:r w:rsidR="00124372" w:rsidRPr="00124372">
        <w:rPr>
          <w:rStyle w:val="Gl"/>
          <w:rFonts w:asciiTheme="majorHAnsi" w:hAnsiTheme="majorHAnsi"/>
          <w:color w:val="000000"/>
          <w:sz w:val="18"/>
          <w:szCs w:val="18"/>
        </w:rPr>
        <w:t xml:space="preserve"> Alacaklılara çağrı,  Türkiye  Ticaret  Sicil  Gazetesinde   ……………………… tarih ……….. sayı , ………………………. Tarih …………….. sayı ve …………………………..Tarih ………….. Sayı ile ilanı yapılmıştır  </w:t>
      </w:r>
      <w:r w:rsidR="00124372" w:rsidRPr="00124372">
        <w:rPr>
          <w:rFonts w:asciiTheme="majorHAnsi" w:hAnsiTheme="majorHAnsi"/>
          <w:b/>
          <w:bCs/>
          <w:color w:val="000000"/>
          <w:sz w:val="18"/>
          <w:szCs w:val="18"/>
        </w:rPr>
        <w:br/>
      </w:r>
      <w:r w:rsidRPr="00124372">
        <w:rPr>
          <w:rStyle w:val="Gl"/>
          <w:rFonts w:asciiTheme="majorHAnsi" w:hAnsiTheme="majorHAnsi"/>
          <w:color w:val="000000"/>
          <w:sz w:val="18"/>
          <w:szCs w:val="18"/>
        </w:rPr>
        <w:t>Şirketimiz kanuni  tasfiye  süresini  tamamlamış  olduğundan ve herhangi bir borç ve alacağı,devam eden davası  olmadığından  şirket tasfiyesinin kapatılmasına,Ticaret ünvanımızın silinmesine</w:t>
      </w:r>
      <w:r w:rsidR="008857F7" w:rsidRPr="00124372">
        <w:rPr>
          <w:rFonts w:asciiTheme="majorHAnsi" w:hAnsiTheme="majorHAnsi" w:cs="Times New Roman"/>
          <w:sz w:val="18"/>
          <w:szCs w:val="18"/>
          <w:lang w:eastAsia="tr-TR"/>
        </w:rPr>
        <w:t xml:space="preserve">, </w:t>
      </w:r>
      <w:r w:rsidR="00854A6D" w:rsidRPr="00124372">
        <w:rPr>
          <w:rFonts w:asciiTheme="majorHAnsi" w:hAnsiTheme="majorHAnsi" w:cs="Times New Roman"/>
          <w:sz w:val="18"/>
          <w:szCs w:val="18"/>
          <w:lang w:eastAsia="tr-TR"/>
        </w:rPr>
        <w:t>T</w:t>
      </w:r>
      <w:r w:rsidR="00A20D4B" w:rsidRPr="00124372">
        <w:rPr>
          <w:rFonts w:asciiTheme="majorHAnsi" w:hAnsiTheme="majorHAnsi" w:cs="Times New Roman"/>
          <w:sz w:val="18"/>
          <w:szCs w:val="18"/>
          <w:lang w:eastAsia="tr-TR"/>
        </w:rPr>
        <w:t xml:space="preserve">icaret </w:t>
      </w:r>
      <w:r w:rsidR="00124372" w:rsidRPr="00124372">
        <w:rPr>
          <w:rFonts w:asciiTheme="majorHAnsi" w:hAnsiTheme="majorHAnsi" w:cs="Times New Roman"/>
          <w:sz w:val="18"/>
          <w:szCs w:val="18"/>
          <w:lang w:eastAsia="tr-TR"/>
        </w:rPr>
        <w:t>S</w:t>
      </w:r>
      <w:r w:rsidR="00A20D4B" w:rsidRPr="00124372">
        <w:rPr>
          <w:rFonts w:asciiTheme="majorHAnsi" w:hAnsiTheme="majorHAnsi" w:cs="Times New Roman"/>
          <w:sz w:val="18"/>
          <w:szCs w:val="18"/>
          <w:lang w:eastAsia="tr-TR"/>
        </w:rPr>
        <w:t>icili</w:t>
      </w:r>
      <w:r w:rsidRPr="00124372">
        <w:rPr>
          <w:rFonts w:asciiTheme="majorHAnsi" w:hAnsiTheme="majorHAnsi" w:cs="Times New Roman"/>
          <w:sz w:val="18"/>
          <w:szCs w:val="18"/>
          <w:lang w:eastAsia="tr-TR"/>
        </w:rPr>
        <w:t xml:space="preserve"> Müdürlüğünde </w:t>
      </w:r>
      <w:r w:rsidR="00A20D4B" w:rsidRPr="00124372">
        <w:rPr>
          <w:rFonts w:asciiTheme="majorHAnsi" w:hAnsiTheme="majorHAnsi" w:cs="Times New Roman"/>
          <w:sz w:val="18"/>
          <w:szCs w:val="18"/>
          <w:lang w:eastAsia="tr-TR"/>
        </w:rPr>
        <w:t xml:space="preserve"> ve diğer resmi kurumlardaki kayıtların terkin edilmesine </w:t>
      </w:r>
      <w:r w:rsidR="00124372" w:rsidRPr="00124372">
        <w:rPr>
          <w:rFonts w:asciiTheme="majorHAnsi" w:hAnsiTheme="majorHAnsi" w:cs="Times New Roman"/>
          <w:sz w:val="18"/>
          <w:szCs w:val="18"/>
          <w:lang w:eastAsia="tr-TR"/>
        </w:rPr>
        <w:t>,</w:t>
      </w:r>
    </w:p>
    <w:p w:rsidR="00003D2C" w:rsidRPr="00124372" w:rsidRDefault="00FD11F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6</w:t>
      </w:r>
      <w:r w:rsidR="002B0217" w:rsidRPr="00124372">
        <w:rPr>
          <w:rFonts w:asciiTheme="majorHAnsi" w:hAnsiTheme="majorHAnsi" w:cs="Times New Roman"/>
          <w:sz w:val="18"/>
          <w:szCs w:val="18"/>
          <w:lang w:eastAsia="tr-TR"/>
        </w:rPr>
        <w:t>-</w:t>
      </w:r>
      <w:r w:rsidR="00003D2C" w:rsidRPr="00124372">
        <w:rPr>
          <w:rFonts w:asciiTheme="majorHAnsi" w:hAnsiTheme="majorHAnsi" w:cs="Times New Roman"/>
          <w:sz w:val="18"/>
          <w:szCs w:val="18"/>
          <w:lang w:eastAsia="tr-TR"/>
        </w:rPr>
        <w:t>.Başkaca görüşülecek konu olmadığından toplantı sona erdirilmiş olup tescile tabi hususların ticaret sicilinde tescil edilmesine karar verilmiştir.</w:t>
      </w:r>
    </w:p>
    <w:p w:rsidR="00FD11FB" w:rsidRPr="00124372" w:rsidRDefault="00FD11FB" w:rsidP="0012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Toplantı Başkanı</w:t>
      </w:r>
    </w:p>
    <w:p w:rsidR="00124372" w:rsidRPr="00124372" w:rsidRDefault="00124372" w:rsidP="0012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heme="majorHAnsi" w:hAnsiTheme="majorHAnsi" w:cs="Times New Roman"/>
          <w:sz w:val="18"/>
          <w:szCs w:val="18"/>
          <w:lang w:eastAsia="tr-TR"/>
        </w:rPr>
      </w:pPr>
      <w:r w:rsidRPr="00124372">
        <w:rPr>
          <w:rFonts w:asciiTheme="majorHAnsi" w:hAnsiTheme="majorHAnsi" w:cs="Times New Roman"/>
          <w:sz w:val="18"/>
          <w:szCs w:val="18"/>
          <w:lang w:eastAsia="tr-TR"/>
        </w:rPr>
        <w:t>Adı soyadı imza</w:t>
      </w:r>
    </w:p>
    <w:p w:rsidR="00D22B47" w:rsidRPr="00124372" w:rsidRDefault="00FD11FB">
      <w:pPr>
        <w:rPr>
          <w:rFonts w:asciiTheme="majorHAnsi" w:hAnsiTheme="majorHAnsi"/>
          <w:sz w:val="18"/>
          <w:szCs w:val="18"/>
        </w:rPr>
      </w:pPr>
      <w:r w:rsidRPr="00124372">
        <w:rPr>
          <w:rFonts w:asciiTheme="majorHAnsi" w:hAnsiTheme="majorHAnsi"/>
          <w:sz w:val="18"/>
          <w:szCs w:val="18"/>
        </w:rPr>
        <w:t>(Tek ortaklı şirket ise)</w:t>
      </w:r>
    </w:p>
    <w:p w:rsidR="00FD11FB" w:rsidRPr="00124372" w:rsidRDefault="00FD11FB">
      <w:pPr>
        <w:rPr>
          <w:rFonts w:asciiTheme="majorHAnsi" w:hAnsiTheme="majorHAnsi"/>
          <w:sz w:val="18"/>
          <w:szCs w:val="18"/>
        </w:rPr>
      </w:pPr>
      <w:r w:rsidRPr="00124372">
        <w:rPr>
          <w:rFonts w:asciiTheme="majorHAnsi" w:hAnsiTheme="majorHAnsi"/>
          <w:sz w:val="18"/>
          <w:szCs w:val="18"/>
        </w:rPr>
        <w:t>Tek ortak</w:t>
      </w:r>
    </w:p>
    <w:p w:rsidR="001D2D02" w:rsidRDefault="00124372">
      <w:pPr>
        <w:rPr>
          <w:rFonts w:asciiTheme="majorHAnsi" w:hAnsiTheme="majorHAnsi"/>
          <w:sz w:val="18"/>
          <w:szCs w:val="18"/>
        </w:rPr>
      </w:pPr>
      <w:r w:rsidRPr="00124372">
        <w:rPr>
          <w:rFonts w:asciiTheme="majorHAnsi" w:hAnsiTheme="majorHAnsi"/>
          <w:sz w:val="18"/>
          <w:szCs w:val="18"/>
        </w:rPr>
        <w:t>Adı Soyadı imza</w:t>
      </w:r>
    </w:p>
    <w:p w:rsidR="008E575D" w:rsidRDefault="008E575D">
      <w:pPr>
        <w:rPr>
          <w:rFonts w:asciiTheme="majorHAnsi" w:hAnsiTheme="majorHAnsi"/>
          <w:sz w:val="18"/>
          <w:szCs w:val="18"/>
        </w:rPr>
      </w:pPr>
    </w:p>
    <w:p w:rsidR="008E575D" w:rsidRDefault="008E575D">
      <w:pPr>
        <w:rPr>
          <w:rFonts w:asciiTheme="majorHAnsi" w:hAnsiTheme="majorHAnsi"/>
          <w:sz w:val="18"/>
          <w:szCs w:val="18"/>
        </w:rPr>
      </w:pPr>
    </w:p>
    <w:p w:rsidR="008E575D" w:rsidRPr="00124372" w:rsidRDefault="008E575D">
      <w:pPr>
        <w:rPr>
          <w:rFonts w:asciiTheme="majorHAnsi" w:hAnsiTheme="majorHAnsi"/>
          <w:sz w:val="18"/>
          <w:szCs w:val="18"/>
        </w:rPr>
      </w:pPr>
      <w:r>
        <w:t xml:space="preserve">Not:Tasfiye bilançosunun kabulü ile tasfiye sonuna ait </w:t>
      </w:r>
      <w:r w:rsidR="00914AF0">
        <w:t>Genel Kurul</w:t>
      </w:r>
      <w:r>
        <w:t xml:space="preserve">TTK’nın 643. </w:t>
      </w:r>
      <w:bookmarkStart w:id="0" w:name="_GoBack"/>
      <w:bookmarkEnd w:id="0"/>
      <w:r>
        <w:t xml:space="preserve"> ile 543. maddesi gereğince alacaklıları </w:t>
      </w:r>
      <w:r w:rsidR="00914AF0">
        <w:t xml:space="preserve">çağrı ile ilgili </w:t>
      </w:r>
      <w:r>
        <w:t>3.</w:t>
      </w:r>
      <w:r w:rsidR="00914AF0">
        <w:t xml:space="preserve">ilanın yayınlanmasından </w:t>
      </w:r>
      <w:r>
        <w:t>itibaren 6 (altı) ay sonra toplanabilir.</w:t>
      </w:r>
    </w:p>
    <w:sectPr w:rsidR="008E575D" w:rsidRPr="00124372" w:rsidSect="003365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compat/>
  <w:rsids>
    <w:rsidRoot w:val="00223FD4"/>
    <w:rsid w:val="00003D2C"/>
    <w:rsid w:val="00101D59"/>
    <w:rsid w:val="00124372"/>
    <w:rsid w:val="001B4B2F"/>
    <w:rsid w:val="001D2D02"/>
    <w:rsid w:val="00223FD4"/>
    <w:rsid w:val="002B0217"/>
    <w:rsid w:val="003365AE"/>
    <w:rsid w:val="00542B94"/>
    <w:rsid w:val="005C2558"/>
    <w:rsid w:val="006173F2"/>
    <w:rsid w:val="00661FB3"/>
    <w:rsid w:val="00854A6D"/>
    <w:rsid w:val="008857F7"/>
    <w:rsid w:val="008E575D"/>
    <w:rsid w:val="00914AF0"/>
    <w:rsid w:val="009170D6"/>
    <w:rsid w:val="00A20D4B"/>
    <w:rsid w:val="00AD4CF9"/>
    <w:rsid w:val="00D22B47"/>
    <w:rsid w:val="00D93366"/>
    <w:rsid w:val="00F035C9"/>
    <w:rsid w:val="00FD11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1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11FB"/>
    <w:rPr>
      <w:b/>
      <w:bCs/>
    </w:rPr>
  </w:style>
</w:styles>
</file>

<file path=word/webSettings.xml><?xml version="1.0" encoding="utf-8"?>
<w:webSettings xmlns:r="http://schemas.openxmlformats.org/officeDocument/2006/relationships" xmlns:w="http://schemas.openxmlformats.org/wordprocessingml/2006/main">
  <w:divs>
    <w:div w:id="1860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Yalcinkaya</dc:creator>
  <cp:lastModifiedBy>Windows User</cp:lastModifiedBy>
  <cp:revision>2</cp:revision>
  <cp:lastPrinted>2016-03-04T07:20:00Z</cp:lastPrinted>
  <dcterms:created xsi:type="dcterms:W3CDTF">2022-07-29T09:23:00Z</dcterms:created>
  <dcterms:modified xsi:type="dcterms:W3CDTF">2022-07-29T09:23:00Z</dcterms:modified>
</cp:coreProperties>
</file>